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6C3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20" w:lineRule="exact"/>
        <w:ind w:left="0" w:leftChars="0" w:firstLine="0" w:firstLine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/>
          <w:spacing w:val="0"/>
          <w:kern w:val="0"/>
          <w:sz w:val="34"/>
          <w:szCs w:val="34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color w:val="000000"/>
          <w:spacing w:val="0"/>
          <w:kern w:val="0"/>
          <w:sz w:val="34"/>
          <w:szCs w:val="34"/>
          <w:highlight w:val="none"/>
          <w:lang w:val="en-US" w:eastAsia="zh-CN"/>
        </w:rPr>
        <w:t>附件</w:t>
      </w:r>
    </w:p>
    <w:p w14:paraId="79484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</w:p>
    <w:p w14:paraId="13FAE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广东省侨刊乡讯核验网上报送填写要求</w:t>
      </w:r>
    </w:p>
    <w:p w14:paraId="0BABB2F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</w:p>
    <w:p w14:paraId="0CA0A1C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为规范填写《广东省侨刊乡讯核验表》电子表格，确保报送数据的准确无误，请各侨刊乡讯出版单位务必在填写时遵循以下格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式说明。</w:t>
      </w:r>
    </w:p>
    <w:p w14:paraId="28427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kern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kern w:val="0"/>
          <w:sz w:val="34"/>
          <w:szCs w:val="34"/>
          <w:lang w:val="en-US" w:eastAsia="zh-CN"/>
        </w:rPr>
        <w:t>一、总体说明</w:t>
      </w:r>
    </w:p>
    <w:p w14:paraId="2ED21D0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1.只要该项不输入汉字，仅输入数字、字母、连接线等字符，请一律在关闭中文输入法的状态下填写。</w:t>
      </w:r>
    </w:p>
    <w:p w14:paraId="1E0732D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2.对于无相关情况的栏目，若为字符及其它请输入“无”，若为数字请输入“0”。</w:t>
      </w:r>
    </w:p>
    <w:p w14:paraId="3DF4B26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3.对于数字类别，凡涉及有小数点的，请在小数点后统一保留两位数字，如25.36。本表格的所有计量单位均为个位数，如“元”、“册”等，请不要误填。</w:t>
      </w:r>
    </w:p>
    <w:p w14:paraId="3D1928B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4.日期填写格式示例：“2026-01-01”。</w:t>
      </w:r>
    </w:p>
    <w:p w14:paraId="24877A8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5.对于电子信箱，若无，请填写“aaa@bbb.ccc”。</w:t>
      </w:r>
    </w:p>
    <w:p w14:paraId="7BCC1ED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2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6.对于审核意见，请按照如下格式填写：“2026年X月X日经主办单位审核同意”。</w:t>
      </w:r>
    </w:p>
    <w:p w14:paraId="10F9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napToGrid w:val="0"/>
          <w:kern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napToGrid w:val="0"/>
          <w:kern w:val="0"/>
          <w:sz w:val="34"/>
          <w:szCs w:val="34"/>
          <w:lang w:val="en-US" w:eastAsia="zh-CN"/>
        </w:rPr>
        <w:t>二、单项说明</w:t>
      </w:r>
    </w:p>
    <w:p w14:paraId="2F05562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1.属于“独立核算”的出版单位，“经营能力”栏目的所有项目必须填写。</w:t>
      </w:r>
    </w:p>
    <w:p w14:paraId="5B19113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2.属于“非独立核算”的出版单位，“经营能力”栏目的项目根据实际情况填写（没有的可以空白）。</w:t>
      </w:r>
    </w:p>
    <w:p w14:paraId="1C5C7F4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3.数据统计除另有注明外，均以2025年度为统计单位。</w:t>
      </w:r>
    </w:p>
    <w:p w14:paraId="42A536A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4.侨刊乡讯名称，直接输入名称即可，不得加上书名号。如：广州华声，不得输入《广州华声》。</w:t>
      </w:r>
    </w:p>
    <w:p w14:paraId="42BE8F6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5.出版宗旨即办刊（办报）宗旨，应按省局的批复内容填写。</w:t>
      </w:r>
    </w:p>
    <w:p w14:paraId="5E5C9D3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6.为便于分类汇总，下列项目请按规范示例填写：</w:t>
      </w:r>
    </w:p>
    <w:p w14:paraId="28E50E4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（1）刊期</w:t>
      </w:r>
    </w:p>
    <w:p w14:paraId="6A49510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报型：周二刊、周三刊、周四刊、周刊、半月刊、月刊、双月刊。</w:t>
      </w:r>
    </w:p>
    <w:p w14:paraId="1831D32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刊型：周刊、旬刊、半月刊、月刊、双月刊、季刊、四月刊、半年刊、年刊。</w:t>
      </w:r>
    </w:p>
    <w:p w14:paraId="2D41C58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（2）开本（开版）</w:t>
      </w:r>
    </w:p>
    <w:p w14:paraId="36381F9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8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报型：4开、对开，版数按实际填写，如4开8版、对开4版。</w:t>
      </w:r>
    </w:p>
    <w:p w14:paraId="75404DD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656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napToGrid w:val="0"/>
          <w:spacing w:val="-6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spacing w:val="-6"/>
          <w:kern w:val="0"/>
          <w:sz w:val="34"/>
          <w:szCs w:val="34"/>
          <w:lang w:val="en-US" w:eastAsia="zh-CN" w:bidi="ar-SA"/>
        </w:rPr>
        <w:t>刊型：32开、大32开，16开、大16开，其他（请说明）。</w:t>
      </w:r>
    </w:p>
    <w:p w14:paraId="6143820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kern w:val="0"/>
          <w:sz w:val="34"/>
          <w:szCs w:val="34"/>
          <w:lang w:val="en-US" w:eastAsia="zh-CN" w:bidi="ar-SA"/>
        </w:rPr>
        <w:t>7.“发行国家、地区”栏目的所有项均为多选，用户可以根据实际情况勾选多个国家及地区。</w:t>
      </w:r>
    </w:p>
    <w:p w14:paraId="5ADAB7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92613"/>
    <w:rsid w:val="6F3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2026-04-14T01:20:00Z</dcterms:created>
  <dc:creator>DD</dc:creator>
  <cp:lastModifiedBy>DD</cp:lastModifiedBy>
  <dcterms:modified xsi:type="dcterms:W3CDTF">2026-04-14T01:20:43Z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EB293F43FF444049B3E69690ADCCF163_11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